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4FEE2" w14:textId="6885D74D" w:rsidR="001066CA" w:rsidRPr="008D7178" w:rsidRDefault="001066CA" w:rsidP="001F5B4D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8D7178">
        <w:rPr>
          <w:rFonts w:ascii="Times New Roman" w:hAnsi="Times New Roman" w:cs="Times New Roman"/>
          <w:b/>
          <w:color w:val="000000" w:themeColor="text1"/>
        </w:rPr>
        <w:t xml:space="preserve">Informacja dla </w:t>
      </w:r>
      <w:r w:rsidR="00345144" w:rsidRPr="008D7178">
        <w:rPr>
          <w:rFonts w:ascii="Times New Roman" w:hAnsi="Times New Roman" w:cs="Times New Roman"/>
          <w:b/>
          <w:color w:val="000000" w:themeColor="text1"/>
        </w:rPr>
        <w:t>os</w:t>
      </w:r>
      <w:r w:rsidR="00170093" w:rsidRPr="008D7178">
        <w:rPr>
          <w:rFonts w:ascii="Times New Roman" w:hAnsi="Times New Roman" w:cs="Times New Roman"/>
          <w:b/>
          <w:color w:val="000000" w:themeColor="text1"/>
        </w:rPr>
        <w:t>ób</w:t>
      </w:r>
      <w:r w:rsidR="00345144" w:rsidRPr="008D717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4739F" w:rsidRPr="008D7178">
        <w:rPr>
          <w:rFonts w:ascii="Times New Roman" w:hAnsi="Times New Roman" w:cs="Times New Roman"/>
          <w:b/>
          <w:color w:val="000000" w:themeColor="text1"/>
        </w:rPr>
        <w:t>objętych monitoringiem wizyjnym</w:t>
      </w:r>
      <w:r w:rsidR="006A2AB5" w:rsidRPr="008D7178">
        <w:rPr>
          <w:rFonts w:ascii="Times New Roman" w:hAnsi="Times New Roman" w:cs="Times New Roman"/>
          <w:b/>
          <w:color w:val="000000" w:themeColor="text1"/>
        </w:rPr>
        <w:t>,</w:t>
      </w:r>
    </w:p>
    <w:p w14:paraId="5C435946" w14:textId="0A7EF78A" w:rsidR="00ED7D38" w:rsidRPr="008D7178" w:rsidRDefault="001066CA" w:rsidP="001F5B4D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8D7178">
        <w:rPr>
          <w:rFonts w:ascii="Times New Roman" w:hAnsi="Times New Roman" w:cs="Times New Roman"/>
          <w:b/>
          <w:color w:val="000000" w:themeColor="text1"/>
        </w:rPr>
        <w:t>dotycząca realizacji obowiązków wynikających z art. 13 ust.1 i 2 Ogólnego rozporządzenia o ochronie danych osobowych z dnia 27 kwietnia 2016r. (RODO)¹.</w:t>
      </w:r>
    </w:p>
    <w:p w14:paraId="760560E7" w14:textId="77777777" w:rsidR="001066CA" w:rsidRPr="008D7178" w:rsidRDefault="001066CA" w:rsidP="001F5B4D">
      <w:pPr>
        <w:spacing w:after="0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615EF978" w14:textId="0EFFB449" w:rsidR="00ED7D38" w:rsidRPr="008D7178" w:rsidRDefault="00ED7D38" w:rsidP="001F5B4D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8D717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Administratorem Pani/Pana danych osobowych jest </w:t>
      </w:r>
      <w:r w:rsidR="00F31FDD" w:rsidRPr="008D7178">
        <w:rPr>
          <w:rFonts w:ascii="Times New Roman" w:hAnsi="Times New Roman" w:cs="Times New Roman"/>
          <w:color w:val="000000" w:themeColor="text1"/>
        </w:rPr>
        <w:t>Diana Klim Jabłońska</w:t>
      </w:r>
      <w:r w:rsidR="001F5B4D" w:rsidRPr="008D7178">
        <w:rPr>
          <w:rFonts w:ascii="Times New Roman" w:hAnsi="Times New Roman" w:cs="Times New Roman"/>
          <w:color w:val="000000" w:themeColor="text1"/>
        </w:rPr>
        <w:t>,</w:t>
      </w:r>
      <w:r w:rsidR="00F63C94" w:rsidRPr="008D7178">
        <w:rPr>
          <w:rFonts w:ascii="Times New Roman" w:hAnsi="Times New Roman" w:cs="Times New Roman"/>
          <w:color w:val="000000" w:themeColor="text1"/>
        </w:rPr>
        <w:t xml:space="preserve"> prowadząca działalność gospodarczą pod firmą</w:t>
      </w:r>
      <w:r w:rsidR="00F31FDD" w:rsidRPr="008D7178">
        <w:rPr>
          <w:rFonts w:ascii="Times New Roman" w:hAnsi="Times New Roman" w:cs="Times New Roman"/>
          <w:color w:val="000000" w:themeColor="text1"/>
        </w:rPr>
        <w:t xml:space="preserve"> Ośrod</w:t>
      </w:r>
      <w:r w:rsidR="00F63C94" w:rsidRPr="008D7178">
        <w:rPr>
          <w:rFonts w:ascii="Times New Roman" w:hAnsi="Times New Roman" w:cs="Times New Roman"/>
          <w:color w:val="000000" w:themeColor="text1"/>
        </w:rPr>
        <w:t>ek</w:t>
      </w:r>
      <w:r w:rsidR="00F31FDD" w:rsidRPr="008D7178">
        <w:rPr>
          <w:rFonts w:ascii="Times New Roman" w:hAnsi="Times New Roman" w:cs="Times New Roman"/>
          <w:color w:val="000000" w:themeColor="text1"/>
        </w:rPr>
        <w:t xml:space="preserve"> Wypoczynkow</w:t>
      </w:r>
      <w:r w:rsidR="00F63C94" w:rsidRPr="008D7178">
        <w:rPr>
          <w:rFonts w:ascii="Times New Roman" w:hAnsi="Times New Roman" w:cs="Times New Roman"/>
          <w:color w:val="000000" w:themeColor="text1"/>
        </w:rPr>
        <w:t>y</w:t>
      </w:r>
      <w:r w:rsidR="00F31FDD" w:rsidRPr="008D7178">
        <w:rPr>
          <w:rFonts w:ascii="Times New Roman" w:hAnsi="Times New Roman" w:cs="Times New Roman"/>
          <w:color w:val="000000" w:themeColor="text1"/>
        </w:rPr>
        <w:t xml:space="preserve"> „</w:t>
      </w:r>
      <w:proofErr w:type="spellStart"/>
      <w:r w:rsidR="00F31FDD" w:rsidRPr="008D7178">
        <w:rPr>
          <w:rFonts w:ascii="Times New Roman" w:hAnsi="Times New Roman" w:cs="Times New Roman"/>
          <w:color w:val="000000" w:themeColor="text1"/>
        </w:rPr>
        <w:t>Dianola</w:t>
      </w:r>
      <w:proofErr w:type="spellEnd"/>
      <w:r w:rsidR="00F31FDD" w:rsidRPr="008D7178">
        <w:rPr>
          <w:rFonts w:ascii="Times New Roman" w:hAnsi="Times New Roman" w:cs="Times New Roman"/>
          <w:color w:val="000000" w:themeColor="text1"/>
        </w:rPr>
        <w:t>”</w:t>
      </w:r>
      <w:r w:rsidR="00F63C94" w:rsidRPr="008D7178">
        <w:rPr>
          <w:rFonts w:ascii="Times New Roman" w:hAnsi="Times New Roman" w:cs="Times New Roman"/>
          <w:color w:val="000000" w:themeColor="text1"/>
        </w:rPr>
        <w:t xml:space="preserve">, </w:t>
      </w:r>
      <w:r w:rsidR="00F31FDD" w:rsidRPr="008D7178">
        <w:rPr>
          <w:rFonts w:ascii="Times New Roman" w:hAnsi="Times New Roman" w:cs="Times New Roman"/>
          <w:color w:val="000000" w:themeColor="text1"/>
        </w:rPr>
        <w:t>ul. Plażow</w:t>
      </w:r>
      <w:r w:rsidR="00F63C94" w:rsidRPr="008D7178">
        <w:rPr>
          <w:rFonts w:ascii="Times New Roman" w:hAnsi="Times New Roman" w:cs="Times New Roman"/>
          <w:color w:val="000000" w:themeColor="text1"/>
        </w:rPr>
        <w:t>a</w:t>
      </w:r>
      <w:r w:rsidR="00F31FDD" w:rsidRPr="008D7178">
        <w:rPr>
          <w:rFonts w:ascii="Times New Roman" w:hAnsi="Times New Roman" w:cs="Times New Roman"/>
          <w:color w:val="000000" w:themeColor="text1"/>
        </w:rPr>
        <w:t xml:space="preserve"> 2</w:t>
      </w:r>
      <w:r w:rsidR="006979E8" w:rsidRPr="008D7178">
        <w:rPr>
          <w:rFonts w:ascii="Times New Roman" w:hAnsi="Times New Roman" w:cs="Times New Roman"/>
          <w:color w:val="000000" w:themeColor="text1"/>
        </w:rPr>
        <w:t xml:space="preserve">, 76-153 </w:t>
      </w:r>
      <w:r w:rsidR="00F31FDD" w:rsidRPr="008D7178">
        <w:rPr>
          <w:rFonts w:ascii="Times New Roman" w:hAnsi="Times New Roman" w:cs="Times New Roman"/>
          <w:color w:val="000000" w:themeColor="text1"/>
        </w:rPr>
        <w:t xml:space="preserve"> Darłow</w:t>
      </w:r>
      <w:r w:rsidR="006979E8" w:rsidRPr="008D7178">
        <w:rPr>
          <w:rFonts w:ascii="Times New Roman" w:hAnsi="Times New Roman" w:cs="Times New Roman"/>
          <w:color w:val="000000" w:themeColor="text1"/>
        </w:rPr>
        <w:t>o</w:t>
      </w:r>
      <w:r w:rsidR="00F31FDD" w:rsidRPr="008D7178">
        <w:rPr>
          <w:rFonts w:ascii="Times New Roman" w:hAnsi="Times New Roman" w:cs="Times New Roman"/>
          <w:color w:val="000000" w:themeColor="text1"/>
        </w:rPr>
        <w:t>.</w:t>
      </w:r>
    </w:p>
    <w:p w14:paraId="2BC89C1C" w14:textId="450C4A00" w:rsidR="006979E8" w:rsidRPr="008D7178" w:rsidRDefault="00ED7D38" w:rsidP="001F5B4D">
      <w:pPr>
        <w:pStyle w:val="Akapitzlist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8D7178">
        <w:rPr>
          <w:rFonts w:ascii="Times New Roman" w:hAnsi="Times New Roman" w:cs="Times New Roman"/>
          <w:color w:val="000000" w:themeColor="text1"/>
        </w:rPr>
        <w:t>Administrator nie wyznaczył inspektora ochrony danych.</w:t>
      </w:r>
      <w:bookmarkStart w:id="0" w:name="_Hlk111037667"/>
      <w:r w:rsidRPr="008D7178">
        <w:rPr>
          <w:rFonts w:ascii="Times New Roman" w:hAnsi="Times New Roman" w:cs="Times New Roman"/>
          <w:color w:val="000000" w:themeColor="text1"/>
        </w:rPr>
        <w:t xml:space="preserve"> </w:t>
      </w:r>
      <w:bookmarkStart w:id="1" w:name="_Hlk111037405"/>
      <w:r w:rsidR="000809FB" w:rsidRPr="008D7178">
        <w:rPr>
          <w:rFonts w:ascii="Times New Roman" w:hAnsi="Times New Roman" w:cs="Times New Roman"/>
          <w:color w:val="000000" w:themeColor="text1"/>
        </w:rPr>
        <w:t xml:space="preserve">Jednak we wszystkich sprawach dotyczących przetwarzania danych osobowych można uzyskać informacje pod telefonem nr </w:t>
      </w:r>
      <w:r w:rsidR="00F31FDD" w:rsidRPr="008D7178">
        <w:rPr>
          <w:rFonts w:ascii="Times New Roman" w:hAnsi="Times New Roman" w:cs="Times New Roman"/>
          <w:color w:val="000000" w:themeColor="text1"/>
        </w:rPr>
        <w:t>601</w:t>
      </w:r>
      <w:r w:rsidR="006979E8" w:rsidRPr="008D7178">
        <w:rPr>
          <w:rFonts w:ascii="Times New Roman" w:hAnsi="Times New Roman" w:cs="Times New Roman"/>
          <w:color w:val="000000" w:themeColor="text1"/>
        </w:rPr>
        <w:t> </w:t>
      </w:r>
      <w:r w:rsidR="00F31FDD" w:rsidRPr="008D7178">
        <w:rPr>
          <w:rFonts w:ascii="Times New Roman" w:hAnsi="Times New Roman" w:cs="Times New Roman"/>
          <w:color w:val="000000" w:themeColor="text1"/>
        </w:rPr>
        <w:t>686</w:t>
      </w:r>
      <w:r w:rsidR="006979E8" w:rsidRPr="008D7178">
        <w:rPr>
          <w:rFonts w:ascii="Times New Roman" w:hAnsi="Times New Roman" w:cs="Times New Roman"/>
          <w:color w:val="000000" w:themeColor="text1"/>
        </w:rPr>
        <w:t xml:space="preserve"> </w:t>
      </w:r>
      <w:r w:rsidR="00F31FDD" w:rsidRPr="008D7178">
        <w:rPr>
          <w:rFonts w:ascii="Times New Roman" w:hAnsi="Times New Roman" w:cs="Times New Roman"/>
          <w:color w:val="000000" w:themeColor="text1"/>
        </w:rPr>
        <w:t>756</w:t>
      </w:r>
      <w:r w:rsidR="000809FB" w:rsidRPr="008D7178">
        <w:rPr>
          <w:rFonts w:ascii="Times New Roman" w:hAnsi="Times New Roman" w:cs="Times New Roman"/>
          <w:color w:val="000000" w:themeColor="text1"/>
        </w:rPr>
        <w:t xml:space="preserve">, adresem e-mail: </w:t>
      </w:r>
      <w:hyperlink r:id="rId8" w:history="1">
        <w:r w:rsidR="00F31FDD" w:rsidRPr="008D7178">
          <w:rPr>
            <w:rStyle w:val="Hipercze"/>
            <w:rFonts w:ascii="Times New Roman" w:hAnsi="Times New Roman" w:cs="Times New Roman"/>
            <w:color w:val="000000" w:themeColor="text1"/>
          </w:rPr>
          <w:t>dianola@o2.pl</w:t>
        </w:r>
      </w:hyperlink>
      <w:r w:rsidR="00F31FDD" w:rsidRPr="008D7178">
        <w:rPr>
          <w:rFonts w:ascii="Times New Roman" w:hAnsi="Times New Roman" w:cs="Times New Roman"/>
          <w:color w:val="000000" w:themeColor="text1"/>
        </w:rPr>
        <w:t xml:space="preserve"> </w:t>
      </w:r>
      <w:r w:rsidR="000809FB" w:rsidRPr="008D7178">
        <w:rPr>
          <w:rFonts w:ascii="Times New Roman" w:hAnsi="Times New Roman" w:cs="Times New Roman"/>
          <w:color w:val="000000" w:themeColor="text1"/>
        </w:rPr>
        <w:t xml:space="preserve">lub w </w:t>
      </w:r>
      <w:r w:rsidR="00F31FDD" w:rsidRPr="008D7178">
        <w:rPr>
          <w:rFonts w:ascii="Times New Roman" w:hAnsi="Times New Roman" w:cs="Times New Roman"/>
          <w:color w:val="000000" w:themeColor="text1"/>
        </w:rPr>
        <w:t>recepcji</w:t>
      </w:r>
      <w:r w:rsidR="008D7178">
        <w:rPr>
          <w:rFonts w:ascii="Times New Roman" w:hAnsi="Times New Roman" w:cs="Times New Roman"/>
          <w:color w:val="000000" w:themeColor="text1"/>
        </w:rPr>
        <w:t xml:space="preserve"> Ośrodka</w:t>
      </w:r>
      <w:r w:rsidR="000809FB" w:rsidRPr="008D7178">
        <w:rPr>
          <w:rFonts w:ascii="Times New Roman" w:hAnsi="Times New Roman" w:cs="Times New Roman"/>
          <w:color w:val="000000" w:themeColor="text1"/>
        </w:rPr>
        <w:t>.</w:t>
      </w:r>
      <w:bookmarkEnd w:id="0"/>
      <w:bookmarkEnd w:id="1"/>
    </w:p>
    <w:p w14:paraId="00AFE20D" w14:textId="6050F744" w:rsidR="006979E8" w:rsidRPr="008D7178" w:rsidRDefault="001F5B4D" w:rsidP="001F5B4D">
      <w:pPr>
        <w:pStyle w:val="Akapitzlist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8D7178">
        <w:rPr>
          <w:rFonts w:ascii="Times New Roman" w:hAnsi="Times New Roman" w:cs="Times New Roman"/>
          <w:color w:val="000000" w:themeColor="text1"/>
        </w:rPr>
        <w:t>Pani/Pana d</w:t>
      </w:r>
      <w:r w:rsidR="006979E8" w:rsidRPr="008D7178">
        <w:rPr>
          <w:rFonts w:ascii="Times New Roman" w:hAnsi="Times New Roman" w:cs="Times New Roman"/>
          <w:color w:val="000000" w:themeColor="text1"/>
        </w:rPr>
        <w:t xml:space="preserve">ane przetwarzane są na podstawie art.6 ust.1 </w:t>
      </w:r>
      <w:proofErr w:type="spellStart"/>
      <w:r w:rsidR="006979E8" w:rsidRPr="008D7178">
        <w:rPr>
          <w:rFonts w:ascii="Times New Roman" w:hAnsi="Times New Roman" w:cs="Times New Roman"/>
          <w:color w:val="000000" w:themeColor="text1"/>
        </w:rPr>
        <w:t>lit.</w:t>
      </w:r>
      <w:r w:rsidR="00F63C94" w:rsidRPr="008D7178">
        <w:rPr>
          <w:rFonts w:ascii="Times New Roman" w:hAnsi="Times New Roman" w:cs="Times New Roman"/>
          <w:color w:val="000000" w:themeColor="text1"/>
        </w:rPr>
        <w:t>f</w:t>
      </w:r>
      <w:proofErr w:type="spellEnd"/>
      <w:r w:rsidR="006979E8" w:rsidRPr="008D7178">
        <w:rPr>
          <w:rFonts w:ascii="Times New Roman" w:hAnsi="Times New Roman" w:cs="Times New Roman"/>
          <w:color w:val="000000" w:themeColor="text1"/>
        </w:rPr>
        <w:t xml:space="preserve"> RODO </w:t>
      </w:r>
      <w:r w:rsidR="00F63C94" w:rsidRPr="008D7178">
        <w:rPr>
          <w:rFonts w:ascii="Times New Roman" w:hAnsi="Times New Roman" w:cs="Times New Roman"/>
          <w:color w:val="000000" w:themeColor="text1"/>
        </w:rPr>
        <w:t>w cel</w:t>
      </w:r>
      <w:r w:rsidR="009F26D2" w:rsidRPr="008D7178">
        <w:rPr>
          <w:rFonts w:ascii="Times New Roman" w:hAnsi="Times New Roman" w:cs="Times New Roman"/>
          <w:color w:val="000000" w:themeColor="text1"/>
        </w:rPr>
        <w:t>u</w:t>
      </w:r>
      <w:r w:rsidR="00F63C94" w:rsidRPr="008D7178">
        <w:rPr>
          <w:rFonts w:ascii="Times New Roman" w:hAnsi="Times New Roman" w:cs="Times New Roman"/>
          <w:color w:val="000000" w:themeColor="text1"/>
        </w:rPr>
        <w:t xml:space="preserve"> wynikając</w:t>
      </w:r>
      <w:r w:rsidR="009F26D2" w:rsidRPr="008D7178">
        <w:rPr>
          <w:rFonts w:ascii="Times New Roman" w:hAnsi="Times New Roman" w:cs="Times New Roman"/>
          <w:color w:val="000000" w:themeColor="text1"/>
        </w:rPr>
        <w:t>ym</w:t>
      </w:r>
      <w:r w:rsidR="00F63C94" w:rsidRPr="008D7178">
        <w:rPr>
          <w:rFonts w:ascii="Times New Roman" w:hAnsi="Times New Roman" w:cs="Times New Roman"/>
          <w:color w:val="000000" w:themeColor="text1"/>
        </w:rPr>
        <w:t xml:space="preserve"> z prawnie uzasadnion</w:t>
      </w:r>
      <w:r w:rsidR="009F26D2" w:rsidRPr="008D7178">
        <w:rPr>
          <w:rFonts w:ascii="Times New Roman" w:hAnsi="Times New Roman" w:cs="Times New Roman"/>
          <w:color w:val="000000" w:themeColor="text1"/>
        </w:rPr>
        <w:t>ego</w:t>
      </w:r>
      <w:r w:rsidR="00F63C94" w:rsidRPr="008D7178">
        <w:rPr>
          <w:rFonts w:ascii="Times New Roman" w:hAnsi="Times New Roman" w:cs="Times New Roman"/>
          <w:color w:val="000000" w:themeColor="text1"/>
        </w:rPr>
        <w:t xml:space="preserve"> interes</w:t>
      </w:r>
      <w:r w:rsidR="009F26D2" w:rsidRPr="008D7178">
        <w:rPr>
          <w:rFonts w:ascii="Times New Roman" w:hAnsi="Times New Roman" w:cs="Times New Roman"/>
          <w:color w:val="000000" w:themeColor="text1"/>
        </w:rPr>
        <w:t>u</w:t>
      </w:r>
      <w:r w:rsidR="00F63C94" w:rsidRPr="008D7178">
        <w:rPr>
          <w:rFonts w:ascii="Times New Roman" w:hAnsi="Times New Roman" w:cs="Times New Roman"/>
          <w:color w:val="000000" w:themeColor="text1"/>
        </w:rPr>
        <w:t xml:space="preserve"> Administratora polegając</w:t>
      </w:r>
      <w:r w:rsidR="009F26D2" w:rsidRPr="008D7178">
        <w:rPr>
          <w:rFonts w:ascii="Times New Roman" w:hAnsi="Times New Roman" w:cs="Times New Roman"/>
          <w:color w:val="000000" w:themeColor="text1"/>
        </w:rPr>
        <w:t>ego</w:t>
      </w:r>
      <w:r w:rsidR="00F63C94" w:rsidRPr="008D7178">
        <w:rPr>
          <w:rFonts w:ascii="Times New Roman" w:hAnsi="Times New Roman" w:cs="Times New Roman"/>
          <w:color w:val="000000" w:themeColor="text1"/>
        </w:rPr>
        <w:t xml:space="preserve"> na zapewnieniu bezpieczeństwa osób objętych monitoringiem, w szczególności gości i </w:t>
      </w:r>
      <w:r w:rsidR="009F26D2" w:rsidRPr="008D7178">
        <w:rPr>
          <w:rFonts w:ascii="Times New Roman" w:hAnsi="Times New Roman" w:cs="Times New Roman"/>
          <w:color w:val="000000" w:themeColor="text1"/>
        </w:rPr>
        <w:t xml:space="preserve">zatrudnianego </w:t>
      </w:r>
      <w:r w:rsidR="00F63C94" w:rsidRPr="008D7178">
        <w:rPr>
          <w:rFonts w:ascii="Times New Roman" w:hAnsi="Times New Roman" w:cs="Times New Roman"/>
          <w:color w:val="000000" w:themeColor="text1"/>
        </w:rPr>
        <w:t>personelu oraz ochrony mienia poprzez rejestrowanie obrazu.</w:t>
      </w:r>
    </w:p>
    <w:p w14:paraId="7AB2C19D" w14:textId="0E090982" w:rsidR="00DB0DC8" w:rsidRPr="008D7178" w:rsidRDefault="00DB0DC8" w:rsidP="001F5B4D">
      <w:pPr>
        <w:pStyle w:val="Akapitzlist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bookmarkStart w:id="2" w:name="_Hlk88126392"/>
      <w:r w:rsidRPr="008D7178">
        <w:rPr>
          <w:rFonts w:ascii="Times New Roman" w:hAnsi="Times New Roman" w:cs="Times New Roman"/>
          <w:color w:val="000000" w:themeColor="text1"/>
        </w:rPr>
        <w:t xml:space="preserve">Monitorowany obszar </w:t>
      </w:r>
      <w:r w:rsidR="009F26D2" w:rsidRPr="008D7178">
        <w:rPr>
          <w:rFonts w:ascii="Times New Roman" w:hAnsi="Times New Roman" w:cs="Times New Roman"/>
          <w:color w:val="000000" w:themeColor="text1"/>
        </w:rPr>
        <w:t xml:space="preserve">oznaczony jest piktogramami </w:t>
      </w:r>
      <w:r w:rsidR="00C527F1" w:rsidRPr="00BF737A">
        <w:rPr>
          <w:rFonts w:ascii="Times New Roman" w:hAnsi="Times New Roman" w:cs="Times New Roman"/>
          <w:color w:val="000000" w:themeColor="text1"/>
        </w:rPr>
        <w:t>i obejmuje  miejsca ogólnodostępne, w szczególności ciągi komunikacyjne</w:t>
      </w:r>
      <w:r w:rsidR="00C527F1">
        <w:rPr>
          <w:rFonts w:ascii="Times New Roman" w:hAnsi="Times New Roman" w:cs="Times New Roman"/>
          <w:color w:val="000000" w:themeColor="text1"/>
        </w:rPr>
        <w:t xml:space="preserve"> </w:t>
      </w:r>
      <w:r w:rsidR="00C527F1" w:rsidRPr="00BF737A">
        <w:rPr>
          <w:rFonts w:ascii="Times New Roman" w:hAnsi="Times New Roman" w:cs="Times New Roman"/>
          <w:color w:val="000000" w:themeColor="text1"/>
        </w:rPr>
        <w:t>oraz teren wokół budynk</w:t>
      </w:r>
      <w:r w:rsidR="00C527F1">
        <w:rPr>
          <w:rFonts w:ascii="Times New Roman" w:hAnsi="Times New Roman" w:cs="Times New Roman"/>
          <w:color w:val="000000" w:themeColor="text1"/>
        </w:rPr>
        <w:t>ów hotelowych</w:t>
      </w:r>
      <w:r w:rsidR="00C527F1" w:rsidRPr="00BF737A">
        <w:rPr>
          <w:rFonts w:ascii="Times New Roman" w:hAnsi="Times New Roman" w:cs="Times New Roman"/>
          <w:color w:val="000000" w:themeColor="text1"/>
        </w:rPr>
        <w:t xml:space="preserve">. </w:t>
      </w:r>
    </w:p>
    <w:p w14:paraId="24C1BD08" w14:textId="099CD2B9" w:rsidR="00ED7D38" w:rsidRPr="008D7178" w:rsidRDefault="00FC0394" w:rsidP="001F5B4D">
      <w:pPr>
        <w:pStyle w:val="Akapitzlist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bookmarkStart w:id="3" w:name="_Hlk111037642"/>
      <w:r w:rsidRPr="008D7178">
        <w:rPr>
          <w:rFonts w:ascii="Times New Roman" w:hAnsi="Times New Roman" w:cs="Times New Roman"/>
          <w:bCs/>
          <w:color w:val="000000" w:themeColor="text1"/>
        </w:rPr>
        <w:t>D</w:t>
      </w:r>
      <w:r w:rsidR="00ED7D38" w:rsidRPr="008D7178">
        <w:rPr>
          <w:rFonts w:ascii="Times New Roman" w:hAnsi="Times New Roman" w:cs="Times New Roman"/>
          <w:bCs/>
          <w:color w:val="000000" w:themeColor="text1"/>
        </w:rPr>
        <w:t>ane</w:t>
      </w:r>
      <w:r w:rsidR="00994E7A" w:rsidRPr="008D7178">
        <w:rPr>
          <w:rFonts w:ascii="Times New Roman" w:hAnsi="Times New Roman" w:cs="Times New Roman"/>
          <w:color w:val="000000" w:themeColor="text1"/>
        </w:rPr>
        <w:t xml:space="preserve"> mogą być udostępniane podmiotom </w:t>
      </w:r>
      <w:r w:rsidR="00DB0DC8" w:rsidRPr="008D7178">
        <w:rPr>
          <w:rFonts w:ascii="Times New Roman" w:hAnsi="Times New Roman" w:cs="Times New Roman"/>
          <w:color w:val="000000" w:themeColor="text1"/>
        </w:rPr>
        <w:t xml:space="preserve">oraz </w:t>
      </w:r>
      <w:r w:rsidR="00994E7A" w:rsidRPr="008D7178">
        <w:rPr>
          <w:rFonts w:ascii="Times New Roman" w:hAnsi="Times New Roman" w:cs="Times New Roman"/>
          <w:color w:val="000000" w:themeColor="text1"/>
        </w:rPr>
        <w:t>organom publicznym, wyłącznie w przypadkach wskazania właściwej podstawy prawnej.</w:t>
      </w:r>
      <w:bookmarkEnd w:id="2"/>
    </w:p>
    <w:bookmarkEnd w:id="3"/>
    <w:p w14:paraId="139F2D1B" w14:textId="4B48E120" w:rsidR="009F26D2" w:rsidRPr="008D7178" w:rsidRDefault="003B7BB4" w:rsidP="001F5B4D">
      <w:pPr>
        <w:pStyle w:val="Akapitzlist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8D7178">
        <w:rPr>
          <w:rFonts w:ascii="Times New Roman" w:hAnsi="Times New Roman" w:cs="Times New Roman"/>
          <w:color w:val="000000" w:themeColor="text1"/>
        </w:rPr>
        <w:t xml:space="preserve">Dane przechowywane będą przez  3 </w:t>
      </w:r>
      <w:r w:rsidR="00E814A5">
        <w:rPr>
          <w:rFonts w:ascii="Times New Roman" w:hAnsi="Times New Roman" w:cs="Times New Roman"/>
          <w:color w:val="000000" w:themeColor="text1"/>
        </w:rPr>
        <w:t>dni</w:t>
      </w:r>
      <w:r w:rsidRPr="008D7178">
        <w:rPr>
          <w:rFonts w:ascii="Times New Roman" w:hAnsi="Times New Roman" w:cs="Times New Roman"/>
          <w:color w:val="000000" w:themeColor="text1"/>
        </w:rPr>
        <w:t xml:space="preserve"> od dnia nagrania. W przypadku, w którym nagrania obrazu mogą stanowić dowód w postępowaniu prowadzonym na podstawie prawa, termin ich przechowywania </w:t>
      </w:r>
      <w:r w:rsidR="008D7178">
        <w:rPr>
          <w:rFonts w:ascii="Times New Roman" w:hAnsi="Times New Roman" w:cs="Times New Roman"/>
          <w:color w:val="000000" w:themeColor="text1"/>
        </w:rPr>
        <w:t>może ulec</w:t>
      </w:r>
      <w:r w:rsidRPr="008D7178">
        <w:rPr>
          <w:rFonts w:ascii="Times New Roman" w:hAnsi="Times New Roman" w:cs="Times New Roman"/>
          <w:color w:val="000000" w:themeColor="text1"/>
        </w:rPr>
        <w:t xml:space="preserve"> przedłużeniu do czasu prawomocnego zakończenia postępowania.</w:t>
      </w:r>
      <w:bookmarkStart w:id="4" w:name="_Hlk208333955"/>
    </w:p>
    <w:p w14:paraId="0F503637" w14:textId="5E378A49" w:rsidR="009F26D2" w:rsidRPr="008D7178" w:rsidRDefault="004408B7" w:rsidP="001F5B4D">
      <w:pPr>
        <w:pStyle w:val="Akapitzlist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4408B7">
        <w:rPr>
          <w:rFonts w:ascii="Times New Roman" w:hAnsi="Times New Roman" w:cs="Times New Roman"/>
          <w:color w:val="000000" w:themeColor="text1"/>
        </w:rPr>
        <w:t xml:space="preserve">Przysługują Pani/Panu następujące prawa: </w:t>
      </w:r>
      <w:r w:rsidR="008415B3" w:rsidRPr="004408B7">
        <w:rPr>
          <w:rFonts w:ascii="Times New Roman" w:hAnsi="Times New Roman" w:cs="Times New Roman"/>
          <w:color w:val="000000" w:themeColor="text1"/>
        </w:rPr>
        <w:t xml:space="preserve"> </w:t>
      </w:r>
      <w:r w:rsidR="009F26D2" w:rsidRPr="004408B7">
        <w:rPr>
          <w:rFonts w:ascii="Times New Roman" w:hAnsi="Times New Roman" w:cs="Times New Roman"/>
          <w:color w:val="000000" w:themeColor="text1"/>
        </w:rPr>
        <w:t xml:space="preserve">dostępu do treści swoich danych, w tym uzyskania ich kopii, sprostowania i uzupełnienia danych, usunięcia danych, ograniczenia przetwarzania swoich danych, wniesienia sprzeciwu wobec przetwarzania danych osobowych ze względu na </w:t>
      </w:r>
      <w:r w:rsidR="008D7178" w:rsidRPr="004408B7">
        <w:rPr>
          <w:rFonts w:ascii="Times New Roman" w:hAnsi="Times New Roman" w:cs="Times New Roman"/>
          <w:color w:val="000000" w:themeColor="text1"/>
        </w:rPr>
        <w:t xml:space="preserve">Pani/Pana </w:t>
      </w:r>
      <w:r w:rsidR="009F26D2" w:rsidRPr="004408B7">
        <w:rPr>
          <w:rFonts w:ascii="Times New Roman" w:hAnsi="Times New Roman" w:cs="Times New Roman"/>
          <w:color w:val="000000" w:themeColor="text1"/>
        </w:rPr>
        <w:t>szczególną sytuację oraz wniesienia skargi do Prezesa Urzędu Ochrony Danych Osobowych. Przy realizacja wymienionych praw Administrator</w:t>
      </w:r>
      <w:r w:rsidR="009F26D2" w:rsidRPr="008415B3">
        <w:rPr>
          <w:rFonts w:ascii="Times New Roman" w:hAnsi="Times New Roman" w:cs="Times New Roman"/>
          <w:color w:val="000000" w:themeColor="text1"/>
        </w:rPr>
        <w:t xml:space="preserve"> </w:t>
      </w:r>
      <w:r w:rsidR="009F26D2" w:rsidRPr="008D7178">
        <w:rPr>
          <w:rFonts w:ascii="Times New Roman" w:hAnsi="Times New Roman" w:cs="Times New Roman"/>
          <w:color w:val="000000" w:themeColor="text1"/>
        </w:rPr>
        <w:t>będzie uwzględniał ograniczenia wynikające z RODO lub innych przepisów prawa.</w:t>
      </w:r>
    </w:p>
    <w:bookmarkEnd w:id="4"/>
    <w:p w14:paraId="31DEF369" w14:textId="77777777" w:rsidR="00596FE3" w:rsidRPr="008D7178" w:rsidRDefault="00490E44" w:rsidP="001F5B4D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8D7178">
        <w:rPr>
          <w:rFonts w:ascii="Times New Roman" w:hAnsi="Times New Roman" w:cs="Times New Roman"/>
          <w:color w:val="000000" w:themeColor="text1"/>
        </w:rPr>
        <w:t>Administrator nie przetwarza</w:t>
      </w:r>
      <w:r w:rsidRPr="008D7178">
        <w:rPr>
          <w:rStyle w:val="Pogrubienie"/>
          <w:rFonts w:ascii="Times New Roman" w:hAnsi="Times New Roman" w:cs="Times New Roman"/>
          <w:color w:val="000000" w:themeColor="text1"/>
        </w:rPr>
        <w:t xml:space="preserve"> </w:t>
      </w:r>
      <w:r w:rsidRPr="008D7178">
        <w:rPr>
          <w:rFonts w:ascii="Times New Roman" w:hAnsi="Times New Roman" w:cs="Times New Roman"/>
          <w:color w:val="000000" w:themeColor="text1"/>
        </w:rPr>
        <w:t xml:space="preserve">danych osobowych w sposób zautomatyzowany, w tym również w formie profilowania, </w:t>
      </w:r>
      <w:r w:rsidRPr="008D7178">
        <w:rPr>
          <w:rFonts w:ascii="Times New Roman" w:hAnsi="Times New Roman" w:cs="Times New Roman"/>
          <w:color w:val="000000" w:themeColor="text1"/>
          <w:shd w:val="clear" w:color="auto" w:fill="FEFEFE"/>
        </w:rPr>
        <w:t>czyli nie dokonuje automatycznej oceny niektórych Pani/Pana czynników osobowych.</w:t>
      </w:r>
    </w:p>
    <w:p w14:paraId="69396186" w14:textId="431FB13B" w:rsidR="008E13DA" w:rsidRPr="008D7178" w:rsidRDefault="008E13DA" w:rsidP="001F5B4D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8D7178">
        <w:rPr>
          <w:rFonts w:ascii="Times New Roman" w:hAnsi="Times New Roman" w:cs="Times New Roman"/>
          <w:color w:val="000000" w:themeColor="text1"/>
        </w:rPr>
        <w:t>Podanie danych jest dobrowolne ale niezbędne do realizacji celu.</w:t>
      </w:r>
    </w:p>
    <w:p w14:paraId="5B525F53" w14:textId="77777777" w:rsidR="00125FC0" w:rsidRDefault="001F5B4D" w:rsidP="00125FC0">
      <w:pPr>
        <w:pStyle w:val="justify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2"/>
          <w:szCs w:val="22"/>
        </w:rPr>
      </w:pPr>
      <w:r w:rsidRPr="008D7178">
        <w:rPr>
          <w:color w:val="000000" w:themeColor="text1"/>
          <w:sz w:val="22"/>
          <w:szCs w:val="22"/>
        </w:rPr>
        <w:t>Więcej informacji o zasadach stosowania monitoringu i przetwarzaniu danych osobowych   znajduje się w Regulaminie stosowania monitoringu wizyjnego, który dostępny jest u Administratora.</w:t>
      </w:r>
    </w:p>
    <w:p w14:paraId="1DAE0868" w14:textId="77777777" w:rsidR="00125FC0" w:rsidRDefault="00125FC0" w:rsidP="00125FC0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color w:val="000000" w:themeColor="text1"/>
          <w:sz w:val="22"/>
          <w:szCs w:val="22"/>
        </w:rPr>
      </w:pPr>
    </w:p>
    <w:p w14:paraId="301296E2" w14:textId="021FEC04" w:rsidR="001066CA" w:rsidRDefault="001066CA" w:rsidP="00125FC0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  <w:sz w:val="18"/>
          <w:szCs w:val="18"/>
        </w:rPr>
      </w:pPr>
      <w:r w:rsidRPr="00125FC0">
        <w:rPr>
          <w:b/>
          <w:bCs/>
          <w:color w:val="000000" w:themeColor="text1"/>
          <w:sz w:val="18"/>
          <w:szCs w:val="18"/>
        </w:rPr>
        <w:t>¹</w:t>
      </w:r>
      <w:r w:rsidRPr="00125FC0">
        <w:rPr>
          <w:bCs/>
          <w:color w:val="000000" w:themeColor="text1"/>
          <w:sz w:val="18"/>
          <w:szCs w:val="18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 - RODO).</w:t>
      </w:r>
    </w:p>
    <w:p w14:paraId="243A21B9" w14:textId="77777777" w:rsidR="00125FC0" w:rsidRPr="00125FC0" w:rsidRDefault="00125FC0" w:rsidP="00125FC0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right"/>
        <w:textAlignment w:val="baseline"/>
        <w:rPr>
          <w:color w:val="000000" w:themeColor="text1"/>
          <w:sz w:val="18"/>
          <w:szCs w:val="18"/>
        </w:rPr>
      </w:pPr>
    </w:p>
    <w:p w14:paraId="75D359BE" w14:textId="712F3B00" w:rsidR="00125FC0" w:rsidRDefault="00125FC0" w:rsidP="00125FC0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right"/>
        <w:textAlignment w:val="baseline"/>
        <w:rPr>
          <w:color w:val="000000" w:themeColor="text1"/>
          <w:sz w:val="18"/>
          <w:szCs w:val="18"/>
        </w:rPr>
      </w:pPr>
      <w:r w:rsidRPr="00125FC0">
        <w:rPr>
          <w:color w:val="000000" w:themeColor="text1"/>
          <w:sz w:val="18"/>
          <w:szCs w:val="18"/>
        </w:rPr>
        <w:t>Wersja z 01.08.2026r.</w:t>
      </w:r>
    </w:p>
    <w:p w14:paraId="1E1F30B6" w14:textId="77777777" w:rsidR="00125FC0" w:rsidRDefault="00125FC0" w:rsidP="00125FC0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right"/>
        <w:textAlignment w:val="baseline"/>
        <w:rPr>
          <w:color w:val="000000" w:themeColor="text1"/>
          <w:sz w:val="18"/>
          <w:szCs w:val="18"/>
        </w:rPr>
      </w:pPr>
    </w:p>
    <w:p w14:paraId="641E82CE" w14:textId="77777777" w:rsidR="00125FC0" w:rsidRDefault="00125FC0" w:rsidP="00125FC0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right"/>
        <w:textAlignment w:val="baseline"/>
        <w:rPr>
          <w:color w:val="000000" w:themeColor="text1"/>
          <w:sz w:val="18"/>
          <w:szCs w:val="18"/>
        </w:rPr>
      </w:pPr>
    </w:p>
    <w:p w14:paraId="17AE23DE" w14:textId="77777777" w:rsidR="00125FC0" w:rsidRDefault="00125FC0" w:rsidP="00125FC0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right"/>
        <w:textAlignment w:val="baseline"/>
        <w:rPr>
          <w:color w:val="000000" w:themeColor="text1"/>
          <w:sz w:val="18"/>
          <w:szCs w:val="18"/>
        </w:rPr>
      </w:pPr>
    </w:p>
    <w:p w14:paraId="12D773C9" w14:textId="77777777" w:rsidR="00125FC0" w:rsidRDefault="00125FC0" w:rsidP="00125FC0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right"/>
        <w:textAlignment w:val="baseline"/>
        <w:rPr>
          <w:color w:val="000000" w:themeColor="text1"/>
          <w:sz w:val="18"/>
          <w:szCs w:val="18"/>
        </w:rPr>
      </w:pPr>
    </w:p>
    <w:p w14:paraId="596C33E4" w14:textId="77777777" w:rsidR="00B629F3" w:rsidRDefault="00B629F3" w:rsidP="00125FC0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right"/>
        <w:textAlignment w:val="baseline"/>
        <w:rPr>
          <w:color w:val="000000" w:themeColor="text1"/>
          <w:sz w:val="18"/>
          <w:szCs w:val="18"/>
        </w:rPr>
      </w:pPr>
    </w:p>
    <w:p w14:paraId="7B3F9203" w14:textId="77777777" w:rsidR="00125FC0" w:rsidRPr="00125FC0" w:rsidRDefault="00125FC0" w:rsidP="00125FC0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right"/>
        <w:textAlignment w:val="baseline"/>
        <w:rPr>
          <w:color w:val="000000" w:themeColor="text1"/>
          <w:sz w:val="18"/>
          <w:szCs w:val="18"/>
        </w:rPr>
      </w:pPr>
    </w:p>
    <w:p w14:paraId="54333B69" w14:textId="1FCC5A02" w:rsidR="00020957" w:rsidRPr="00B629F3" w:rsidRDefault="00020957" w:rsidP="00125FC0">
      <w:pPr>
        <w:rPr>
          <w:color w:val="000000" w:themeColor="text1"/>
          <w:sz w:val="18"/>
          <w:szCs w:val="18"/>
        </w:rPr>
      </w:pPr>
    </w:p>
    <w:sectPr w:rsidR="00020957" w:rsidRPr="00B629F3" w:rsidSect="009E5F5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9FE0C" w14:textId="77777777" w:rsidR="000F3768" w:rsidRDefault="000F3768" w:rsidP="00F63C94">
      <w:pPr>
        <w:spacing w:after="0" w:line="240" w:lineRule="auto"/>
      </w:pPr>
      <w:r>
        <w:separator/>
      </w:r>
    </w:p>
  </w:endnote>
  <w:endnote w:type="continuationSeparator" w:id="0">
    <w:p w14:paraId="3E70B7F2" w14:textId="77777777" w:rsidR="000F3768" w:rsidRDefault="000F3768" w:rsidP="00F6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54CE" w14:textId="77777777" w:rsidR="008415B3" w:rsidRDefault="008415B3" w:rsidP="008415B3">
    <w:pPr>
      <w:pStyle w:val="Stopka"/>
      <w:jc w:val="center"/>
    </w:pPr>
  </w:p>
  <w:sdt>
    <w:sdtPr>
      <w:rPr>
        <w:rFonts w:ascii="Times New Roman" w:hAnsi="Times New Roman" w:cs="Times New Roman"/>
      </w:rPr>
      <w:id w:val="-662935914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6AD03674" w14:textId="77777777" w:rsidR="008415B3" w:rsidRDefault="008415B3" w:rsidP="008415B3">
        <w:pPr>
          <w:pStyle w:val="Stopka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8415B3">
          <w:rPr>
            <w:rFonts w:ascii="Times New Roman" w:hAnsi="Times New Roman" w:cs="Times New Roman"/>
            <w:b/>
            <w:bCs/>
            <w:sz w:val="20"/>
            <w:szCs w:val="20"/>
          </w:rPr>
          <w:t>Dokumenty Polityki Bezpieczeństwa Danych Osobowych</w:t>
        </w:r>
      </w:p>
      <w:p w14:paraId="615E628E" w14:textId="3016F8DF" w:rsidR="008415B3" w:rsidRPr="008415B3" w:rsidRDefault="008415B3" w:rsidP="008415B3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415B3">
          <w:rPr>
            <w:rFonts w:ascii="Times New Roman" w:hAnsi="Times New Roman" w:cs="Times New Roman"/>
            <w:sz w:val="20"/>
            <w:szCs w:val="20"/>
          </w:rPr>
          <w:t>1</w:t>
        </w:r>
      </w:p>
      <w:p w14:paraId="50C5F541" w14:textId="77777777" w:rsidR="008415B3" w:rsidRPr="002D2F1D" w:rsidRDefault="00000000" w:rsidP="008415B3">
        <w:pPr>
          <w:pStyle w:val="Stopka"/>
          <w:jc w:val="center"/>
          <w:rPr>
            <w:b/>
            <w:bCs/>
            <w:sz w:val="20"/>
            <w:szCs w:val="20"/>
          </w:rPr>
        </w:pPr>
      </w:p>
    </w:sdtContent>
  </w:sdt>
  <w:p w14:paraId="3DD14F92" w14:textId="77777777" w:rsidR="008415B3" w:rsidRDefault="008415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31BAE" w14:textId="77777777" w:rsidR="000F3768" w:rsidRDefault="000F3768" w:rsidP="00F63C94">
      <w:pPr>
        <w:spacing w:after="0" w:line="240" w:lineRule="auto"/>
      </w:pPr>
      <w:r>
        <w:separator/>
      </w:r>
    </w:p>
  </w:footnote>
  <w:footnote w:type="continuationSeparator" w:id="0">
    <w:p w14:paraId="6BDCF035" w14:textId="77777777" w:rsidR="000F3768" w:rsidRDefault="000F3768" w:rsidP="00F63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DB45" w14:textId="36AFAA3C" w:rsidR="00F63C94" w:rsidRPr="00F63C94" w:rsidRDefault="00F63C94" w:rsidP="00F63C94">
    <w:pPr>
      <w:pStyle w:val="Akapitzlist"/>
      <w:spacing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Ośrodek Wypoczynkowy </w:t>
    </w:r>
    <w:r w:rsidRPr="00F63C94">
      <w:rPr>
        <w:rFonts w:ascii="Times New Roman" w:hAnsi="Times New Roman" w:cs="Times New Roman"/>
        <w:b/>
        <w:bCs/>
        <w:sz w:val="20"/>
        <w:szCs w:val="20"/>
      </w:rPr>
      <w:t>„</w:t>
    </w:r>
    <w:proofErr w:type="spellStart"/>
    <w:r w:rsidRPr="00F63C94">
      <w:rPr>
        <w:rFonts w:ascii="Times New Roman" w:hAnsi="Times New Roman" w:cs="Times New Roman"/>
        <w:b/>
        <w:bCs/>
        <w:sz w:val="20"/>
        <w:szCs w:val="20"/>
      </w:rPr>
      <w:t>Dianola</w:t>
    </w:r>
    <w:proofErr w:type="spellEnd"/>
    <w:r w:rsidRPr="00F63C94">
      <w:rPr>
        <w:rFonts w:ascii="Times New Roman" w:hAnsi="Times New Roman" w:cs="Times New Roman"/>
        <w:b/>
        <w:bCs/>
        <w:sz w:val="20"/>
        <w:szCs w:val="20"/>
      </w:rPr>
      <w:t>” Diana Klim Jabłońska</w:t>
    </w:r>
  </w:p>
  <w:p w14:paraId="6B87C659" w14:textId="77777777" w:rsidR="00F63C94" w:rsidRPr="00F63C94" w:rsidRDefault="00F63C94" w:rsidP="00F63C94">
    <w:pPr>
      <w:pStyle w:val="Akapitzlist"/>
      <w:spacing w:line="240" w:lineRule="auto"/>
      <w:jc w:val="center"/>
      <w:rPr>
        <w:rFonts w:ascii="Times New Roman" w:hAnsi="Times New Roman" w:cs="Times New Roman"/>
        <w:sz w:val="20"/>
        <w:szCs w:val="20"/>
        <w:lang w:val="de-DE" w:eastAsia="de-DE"/>
      </w:rPr>
    </w:pPr>
    <w:r w:rsidRPr="00F63C94">
      <w:rPr>
        <w:rFonts w:ascii="Times New Roman" w:hAnsi="Times New Roman" w:cs="Times New Roman"/>
        <w:sz w:val="20"/>
        <w:szCs w:val="20"/>
      </w:rPr>
      <w:t>ul. Plażowa 2, 76-153 Darłowo</w:t>
    </w:r>
  </w:p>
  <w:p w14:paraId="39ECD67C" w14:textId="77777777" w:rsidR="00F63C94" w:rsidRDefault="00F63C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3EA4"/>
    <w:multiLevelType w:val="hybridMultilevel"/>
    <w:tmpl w:val="51243252"/>
    <w:lvl w:ilvl="0" w:tplc="04150001">
      <w:numFmt w:val="decimal"/>
      <w:lvlText w:val=""/>
      <w:lvlJc w:val="left"/>
      <w:pPr>
        <w:ind w:left="1069" w:hanging="360"/>
      </w:pPr>
      <w:rPr>
        <w:rFonts w:ascii="Symbol" w:hAnsi="Symbol" w:hint="default"/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8268C"/>
    <w:multiLevelType w:val="hybridMultilevel"/>
    <w:tmpl w:val="01F8E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969C4"/>
    <w:multiLevelType w:val="hybridMultilevel"/>
    <w:tmpl w:val="879CDE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4D24EA"/>
    <w:multiLevelType w:val="hybridMultilevel"/>
    <w:tmpl w:val="CB46DDC8"/>
    <w:lvl w:ilvl="0" w:tplc="BB30C092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84301"/>
    <w:multiLevelType w:val="hybridMultilevel"/>
    <w:tmpl w:val="2CA8A846"/>
    <w:lvl w:ilvl="0" w:tplc="344824F2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1DA0"/>
    <w:multiLevelType w:val="hybridMultilevel"/>
    <w:tmpl w:val="7A84ACB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6" w15:restartNumberingAfterBreak="0">
    <w:nsid w:val="1412269A"/>
    <w:multiLevelType w:val="hybridMultilevel"/>
    <w:tmpl w:val="11F64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D76484"/>
    <w:multiLevelType w:val="hybridMultilevel"/>
    <w:tmpl w:val="03563B44"/>
    <w:lvl w:ilvl="0" w:tplc="2092C982">
      <w:start w:val="1"/>
      <w:numFmt w:val="decimal"/>
      <w:lvlText w:val="%1."/>
      <w:lvlJc w:val="left"/>
      <w:pPr>
        <w:ind w:left="360" w:hanging="360"/>
      </w:pPr>
      <w:rPr>
        <w:rFonts w:eastAsiaTheme="minorHAnsi"/>
        <w:b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E206FB2"/>
    <w:multiLevelType w:val="hybridMultilevel"/>
    <w:tmpl w:val="8E70C68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D6952"/>
    <w:multiLevelType w:val="hybridMultilevel"/>
    <w:tmpl w:val="999A526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0D13A6"/>
    <w:multiLevelType w:val="hybridMultilevel"/>
    <w:tmpl w:val="DA72C258"/>
    <w:lvl w:ilvl="0" w:tplc="0415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 w15:restartNumberingAfterBreak="0">
    <w:nsid w:val="30FF6076"/>
    <w:multiLevelType w:val="hybridMultilevel"/>
    <w:tmpl w:val="BA1EC7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036F"/>
    <w:multiLevelType w:val="hybridMultilevel"/>
    <w:tmpl w:val="ABC4E9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155B46"/>
    <w:multiLevelType w:val="hybridMultilevel"/>
    <w:tmpl w:val="96048AB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580EE8"/>
    <w:multiLevelType w:val="hybridMultilevel"/>
    <w:tmpl w:val="25F23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1D601D"/>
    <w:multiLevelType w:val="hybridMultilevel"/>
    <w:tmpl w:val="0E703F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6511E0"/>
    <w:multiLevelType w:val="hybridMultilevel"/>
    <w:tmpl w:val="E6528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4468DA"/>
    <w:multiLevelType w:val="hybridMultilevel"/>
    <w:tmpl w:val="66F2ADF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4B06FA"/>
    <w:multiLevelType w:val="hybridMultilevel"/>
    <w:tmpl w:val="95161A2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4E6D2D"/>
    <w:multiLevelType w:val="hybridMultilevel"/>
    <w:tmpl w:val="58E6E9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47BBE"/>
    <w:multiLevelType w:val="hybridMultilevel"/>
    <w:tmpl w:val="494EC64E"/>
    <w:lvl w:ilvl="0" w:tplc="34CCC3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930625"/>
    <w:multiLevelType w:val="hybridMultilevel"/>
    <w:tmpl w:val="21646A14"/>
    <w:lvl w:ilvl="0" w:tplc="195C569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39" w:hanging="360"/>
      </w:pPr>
    </w:lvl>
    <w:lvl w:ilvl="2" w:tplc="0415001B" w:tentative="1">
      <w:start w:val="1"/>
      <w:numFmt w:val="lowerRoman"/>
      <w:lvlText w:val="%3."/>
      <w:lvlJc w:val="right"/>
      <w:pPr>
        <w:ind w:left="1659" w:hanging="180"/>
      </w:pPr>
    </w:lvl>
    <w:lvl w:ilvl="3" w:tplc="0415000F" w:tentative="1">
      <w:start w:val="1"/>
      <w:numFmt w:val="decimal"/>
      <w:lvlText w:val="%4."/>
      <w:lvlJc w:val="left"/>
      <w:pPr>
        <w:ind w:left="2379" w:hanging="360"/>
      </w:pPr>
    </w:lvl>
    <w:lvl w:ilvl="4" w:tplc="04150019" w:tentative="1">
      <w:start w:val="1"/>
      <w:numFmt w:val="lowerLetter"/>
      <w:lvlText w:val="%5."/>
      <w:lvlJc w:val="left"/>
      <w:pPr>
        <w:ind w:left="3099" w:hanging="360"/>
      </w:pPr>
    </w:lvl>
    <w:lvl w:ilvl="5" w:tplc="0415001B" w:tentative="1">
      <w:start w:val="1"/>
      <w:numFmt w:val="lowerRoman"/>
      <w:lvlText w:val="%6."/>
      <w:lvlJc w:val="right"/>
      <w:pPr>
        <w:ind w:left="3819" w:hanging="180"/>
      </w:pPr>
    </w:lvl>
    <w:lvl w:ilvl="6" w:tplc="0415000F" w:tentative="1">
      <w:start w:val="1"/>
      <w:numFmt w:val="decimal"/>
      <w:lvlText w:val="%7."/>
      <w:lvlJc w:val="left"/>
      <w:pPr>
        <w:ind w:left="4539" w:hanging="360"/>
      </w:pPr>
    </w:lvl>
    <w:lvl w:ilvl="7" w:tplc="04150019" w:tentative="1">
      <w:start w:val="1"/>
      <w:numFmt w:val="lowerLetter"/>
      <w:lvlText w:val="%8."/>
      <w:lvlJc w:val="left"/>
      <w:pPr>
        <w:ind w:left="5259" w:hanging="360"/>
      </w:pPr>
    </w:lvl>
    <w:lvl w:ilvl="8" w:tplc="0415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2" w15:restartNumberingAfterBreak="0">
    <w:nsid w:val="53C45E55"/>
    <w:multiLevelType w:val="hybridMultilevel"/>
    <w:tmpl w:val="BFB285EC"/>
    <w:lvl w:ilvl="0" w:tplc="F6CC76FA">
      <w:start w:val="1"/>
      <w:numFmt w:val="decimal"/>
      <w:lvlText w:val="%1."/>
      <w:lvlJc w:val="left"/>
      <w:pPr>
        <w:ind w:left="36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0E7ADF"/>
    <w:multiLevelType w:val="hybridMultilevel"/>
    <w:tmpl w:val="0192791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6325FB"/>
    <w:multiLevelType w:val="hybridMultilevel"/>
    <w:tmpl w:val="662E61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4C51ED"/>
    <w:multiLevelType w:val="hybridMultilevel"/>
    <w:tmpl w:val="65606C5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6EA15D3C"/>
    <w:multiLevelType w:val="hybridMultilevel"/>
    <w:tmpl w:val="2D78A7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830943"/>
    <w:multiLevelType w:val="multilevel"/>
    <w:tmpl w:val="FA88F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5140F"/>
    <w:multiLevelType w:val="hybridMultilevel"/>
    <w:tmpl w:val="56FA433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0B03BF"/>
    <w:multiLevelType w:val="hybridMultilevel"/>
    <w:tmpl w:val="B5C02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1636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48307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40622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6559708">
    <w:abstractNumId w:val="28"/>
  </w:num>
  <w:num w:numId="5" w16cid:durableId="1994025975">
    <w:abstractNumId w:val="2"/>
  </w:num>
  <w:num w:numId="6" w16cid:durableId="1344361483">
    <w:abstractNumId w:val="15"/>
  </w:num>
  <w:num w:numId="7" w16cid:durableId="885218109">
    <w:abstractNumId w:val="17"/>
  </w:num>
  <w:num w:numId="8" w16cid:durableId="8912314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26208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9924179">
    <w:abstractNumId w:val="0"/>
  </w:num>
  <w:num w:numId="11" w16cid:durableId="100106161">
    <w:abstractNumId w:val="27"/>
  </w:num>
  <w:num w:numId="12" w16cid:durableId="1346134225">
    <w:abstractNumId w:val="9"/>
  </w:num>
  <w:num w:numId="13" w16cid:durableId="17787210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9572986">
    <w:abstractNumId w:val="24"/>
  </w:num>
  <w:num w:numId="15" w16cid:durableId="815217727">
    <w:abstractNumId w:val="18"/>
  </w:num>
  <w:num w:numId="16" w16cid:durableId="1666591967">
    <w:abstractNumId w:val="8"/>
  </w:num>
  <w:num w:numId="17" w16cid:durableId="58329626">
    <w:abstractNumId w:val="11"/>
  </w:num>
  <w:num w:numId="18" w16cid:durableId="688334194">
    <w:abstractNumId w:val="21"/>
  </w:num>
  <w:num w:numId="19" w16cid:durableId="437528571">
    <w:abstractNumId w:val="20"/>
  </w:num>
  <w:num w:numId="20" w16cid:durableId="14874300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4374343">
    <w:abstractNumId w:val="10"/>
  </w:num>
  <w:num w:numId="22" w16cid:durableId="18093552">
    <w:abstractNumId w:val="24"/>
  </w:num>
  <w:num w:numId="23" w16cid:durableId="1107500663">
    <w:abstractNumId w:val="25"/>
  </w:num>
  <w:num w:numId="24" w16cid:durableId="409624023">
    <w:abstractNumId w:val="23"/>
  </w:num>
  <w:num w:numId="25" w16cid:durableId="1498887685">
    <w:abstractNumId w:val="5"/>
  </w:num>
  <w:num w:numId="26" w16cid:durableId="18250485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76401544">
    <w:abstractNumId w:val="6"/>
  </w:num>
  <w:num w:numId="28" w16cid:durableId="1122266457">
    <w:abstractNumId w:val="12"/>
  </w:num>
  <w:num w:numId="29" w16cid:durableId="582253633">
    <w:abstractNumId w:val="26"/>
  </w:num>
  <w:num w:numId="30" w16cid:durableId="371468164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5032035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7283384">
    <w:abstractNumId w:val="19"/>
  </w:num>
  <w:num w:numId="33" w16cid:durableId="1477140752">
    <w:abstractNumId w:val="29"/>
  </w:num>
  <w:num w:numId="34" w16cid:durableId="91752001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26"/>
    <w:rsid w:val="00020957"/>
    <w:rsid w:val="00022A04"/>
    <w:rsid w:val="00051498"/>
    <w:rsid w:val="00056CA9"/>
    <w:rsid w:val="00065D07"/>
    <w:rsid w:val="000809FB"/>
    <w:rsid w:val="000A6A38"/>
    <w:rsid w:val="000D44A6"/>
    <w:rsid w:val="000E304B"/>
    <w:rsid w:val="000F3768"/>
    <w:rsid w:val="00102611"/>
    <w:rsid w:val="001066CA"/>
    <w:rsid w:val="0012078D"/>
    <w:rsid w:val="001238BC"/>
    <w:rsid w:val="00125FC0"/>
    <w:rsid w:val="00170093"/>
    <w:rsid w:val="001941CE"/>
    <w:rsid w:val="00197DDD"/>
    <w:rsid w:val="001B6BC1"/>
    <w:rsid w:val="001D3C54"/>
    <w:rsid w:val="001E6B7E"/>
    <w:rsid w:val="001F5B4D"/>
    <w:rsid w:val="00214300"/>
    <w:rsid w:val="002271FB"/>
    <w:rsid w:val="002274D0"/>
    <w:rsid w:val="00270403"/>
    <w:rsid w:val="0029256B"/>
    <w:rsid w:val="002E50D9"/>
    <w:rsid w:val="003168F3"/>
    <w:rsid w:val="00345144"/>
    <w:rsid w:val="00376686"/>
    <w:rsid w:val="003A0F0E"/>
    <w:rsid w:val="003B7BB4"/>
    <w:rsid w:val="003E63D8"/>
    <w:rsid w:val="003F33FD"/>
    <w:rsid w:val="00412039"/>
    <w:rsid w:val="004408B7"/>
    <w:rsid w:val="00482036"/>
    <w:rsid w:val="00490E44"/>
    <w:rsid w:val="004E4F33"/>
    <w:rsid w:val="004F0675"/>
    <w:rsid w:val="00526E95"/>
    <w:rsid w:val="00596FE3"/>
    <w:rsid w:val="005A6150"/>
    <w:rsid w:val="005C5100"/>
    <w:rsid w:val="00600069"/>
    <w:rsid w:val="00657896"/>
    <w:rsid w:val="006979E8"/>
    <w:rsid w:val="006A2AB5"/>
    <w:rsid w:val="006D02D7"/>
    <w:rsid w:val="006E2390"/>
    <w:rsid w:val="006F7BED"/>
    <w:rsid w:val="007174B0"/>
    <w:rsid w:val="007E28A1"/>
    <w:rsid w:val="00832701"/>
    <w:rsid w:val="00833F8C"/>
    <w:rsid w:val="008415B3"/>
    <w:rsid w:val="00843B0F"/>
    <w:rsid w:val="00847AD9"/>
    <w:rsid w:val="00847F82"/>
    <w:rsid w:val="008A5307"/>
    <w:rsid w:val="008D4030"/>
    <w:rsid w:val="008D7178"/>
    <w:rsid w:val="008E13DA"/>
    <w:rsid w:val="008F23C4"/>
    <w:rsid w:val="00950C08"/>
    <w:rsid w:val="00994E7A"/>
    <w:rsid w:val="009B7D3B"/>
    <w:rsid w:val="009D4A58"/>
    <w:rsid w:val="009E5F5D"/>
    <w:rsid w:val="009F26D2"/>
    <w:rsid w:val="00A17E3D"/>
    <w:rsid w:val="00A201DB"/>
    <w:rsid w:val="00A55ECD"/>
    <w:rsid w:val="00A61109"/>
    <w:rsid w:val="00AC650D"/>
    <w:rsid w:val="00B629F3"/>
    <w:rsid w:val="00B70B2B"/>
    <w:rsid w:val="00C370F9"/>
    <w:rsid w:val="00C527F1"/>
    <w:rsid w:val="00C81BF9"/>
    <w:rsid w:val="00C82265"/>
    <w:rsid w:val="00D421E1"/>
    <w:rsid w:val="00D4739F"/>
    <w:rsid w:val="00D54926"/>
    <w:rsid w:val="00D669BE"/>
    <w:rsid w:val="00D75D00"/>
    <w:rsid w:val="00DB0DC8"/>
    <w:rsid w:val="00DF7B3A"/>
    <w:rsid w:val="00E814A5"/>
    <w:rsid w:val="00EA367B"/>
    <w:rsid w:val="00EC7D41"/>
    <w:rsid w:val="00ED7D38"/>
    <w:rsid w:val="00EE2B05"/>
    <w:rsid w:val="00F110DF"/>
    <w:rsid w:val="00F20740"/>
    <w:rsid w:val="00F31FDD"/>
    <w:rsid w:val="00F3608D"/>
    <w:rsid w:val="00F40F59"/>
    <w:rsid w:val="00F53C2B"/>
    <w:rsid w:val="00F63C94"/>
    <w:rsid w:val="00FC0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0061E"/>
  <w15:docId w15:val="{937EAAD2-9758-4C9C-A7E4-04FC2801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6C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1066CA"/>
    <w:rPr>
      <w:color w:val="0000FF"/>
      <w:u w:val="single"/>
    </w:rPr>
  </w:style>
  <w:style w:type="character" w:customStyle="1" w:styleId="AkapitzlistZnak">
    <w:name w:val="Akapit z listą Znak"/>
    <w:aliases w:val="Puce tableau Znak"/>
    <w:basedOn w:val="Domylnaczcionkaakapitu"/>
    <w:link w:val="Akapitzlist"/>
    <w:uiPriority w:val="34"/>
    <w:qFormat/>
    <w:locked/>
    <w:rsid w:val="001066CA"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1066CA"/>
    <w:pPr>
      <w:ind w:left="720"/>
      <w:contextualSpacing/>
    </w:pPr>
    <w:rPr>
      <w:rFonts w:eastAsiaTheme="minorHAnsi"/>
      <w:lang w:eastAsia="en-US"/>
    </w:rPr>
  </w:style>
  <w:style w:type="paragraph" w:customStyle="1" w:styleId="justify">
    <w:name w:val="justify"/>
    <w:basedOn w:val="Normalny"/>
    <w:rsid w:val="0010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066C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FD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63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3C9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3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3C94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ola@o2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E6A88-6936-4979-8679-660DA8683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Wiśniewska</dc:creator>
  <cp:keywords/>
  <dc:description/>
  <cp:lastModifiedBy>Jan Wiśniewski</cp:lastModifiedBy>
  <cp:revision>12</cp:revision>
  <dcterms:created xsi:type="dcterms:W3CDTF">2026-07-25T08:28:00Z</dcterms:created>
  <dcterms:modified xsi:type="dcterms:W3CDTF">2026-07-28T11:53:00Z</dcterms:modified>
</cp:coreProperties>
</file>